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E212" w14:textId="77777777" w:rsidR="00811368" w:rsidRDefault="00811368" w:rsidP="009E0C9B">
      <w:pPr>
        <w:spacing w:after="0"/>
        <w:rPr>
          <w:rFonts w:ascii="Times New Roman" w:hAnsi="Times New Roman" w:cs="Times New Roman"/>
          <w:color w:val="424240"/>
          <w:sz w:val="24"/>
          <w:szCs w:val="24"/>
          <w:shd w:val="clear" w:color="auto" w:fill="FEFDFA"/>
        </w:rPr>
      </w:pPr>
    </w:p>
    <w:p w14:paraId="69626AB3" w14:textId="7FA45693" w:rsidR="003717CC" w:rsidRDefault="003717CC" w:rsidP="009E0C9B">
      <w:pPr>
        <w:spacing w:after="0"/>
        <w:rPr>
          <w:rFonts w:ascii="Times New Roman" w:hAnsi="Times New Roman" w:cs="Times New Roman"/>
          <w:color w:val="424240"/>
          <w:sz w:val="24"/>
          <w:szCs w:val="24"/>
          <w:shd w:val="clear" w:color="auto" w:fill="FEFDFA"/>
        </w:rPr>
      </w:pPr>
    </w:p>
    <w:p w14:paraId="31F1D63D" w14:textId="43A656BF" w:rsidR="00811368" w:rsidRPr="009E0C9B" w:rsidRDefault="003717CC" w:rsidP="009E0C9B">
      <w:pPr>
        <w:spacing w:after="0"/>
        <w:rPr>
          <w:rFonts w:ascii="Times New Roman" w:hAnsi="Times New Roman" w:cs="Times New Roman"/>
          <w:color w:val="424240"/>
          <w:sz w:val="24"/>
          <w:szCs w:val="24"/>
          <w:shd w:val="clear" w:color="auto" w:fill="FEFDFA"/>
        </w:rPr>
      </w:pPr>
      <w:r w:rsidRPr="00C42F16">
        <w:rPr>
          <w:rFonts w:ascii="Times New Roman" w:hAnsi="Times New Roman" w:cs="Times New Roman"/>
          <w:color w:val="424240"/>
          <w:sz w:val="24"/>
          <w:szCs w:val="24"/>
          <w:shd w:val="clear" w:color="auto" w:fill="FEFDFA"/>
        </w:rPr>
        <w:t>Flexibility in instructional delivery is necessary to accommodate</w:t>
      </w:r>
      <w:r>
        <w:rPr>
          <w:rFonts w:ascii="Times New Roman" w:hAnsi="Times New Roman" w:cs="Times New Roman"/>
          <w:color w:val="424240"/>
          <w:sz w:val="24"/>
          <w:szCs w:val="24"/>
          <w:shd w:val="clear" w:color="auto" w:fill="FEFDFA"/>
        </w:rPr>
        <w:t xml:space="preserve"> both</w:t>
      </w:r>
      <w:r w:rsidRPr="00C42F16">
        <w:rPr>
          <w:rFonts w:ascii="Times New Roman" w:hAnsi="Times New Roman" w:cs="Times New Roman"/>
          <w:color w:val="424240"/>
          <w:sz w:val="24"/>
          <w:szCs w:val="24"/>
          <w:shd w:val="clear" w:color="auto" w:fill="FEFDFA"/>
        </w:rPr>
        <w:t xml:space="preserve"> student and faculty needs.</w:t>
      </w:r>
      <w:r w:rsidR="002624B7">
        <w:rPr>
          <w:rFonts w:ascii="Times New Roman" w:hAnsi="Times New Roman" w:cs="Times New Roman"/>
          <w:color w:val="424240"/>
          <w:sz w:val="24"/>
          <w:szCs w:val="24"/>
          <w:shd w:val="clear" w:color="auto" w:fill="FEFDFA"/>
        </w:rPr>
        <w:t xml:space="preserve"> </w:t>
      </w:r>
      <w:r w:rsidRPr="00347AC5">
        <w:rPr>
          <w:rFonts w:ascii="Times New Roman" w:hAnsi="Times New Roman" w:cs="Times New Roman"/>
          <w:color w:val="424240"/>
          <w:sz w:val="24"/>
          <w:szCs w:val="24"/>
          <w:shd w:val="clear" w:color="auto" w:fill="FEFDFA"/>
        </w:rPr>
        <w:t xml:space="preserve">Faculty </w:t>
      </w:r>
      <w:r>
        <w:rPr>
          <w:rFonts w:ascii="Times New Roman" w:hAnsi="Times New Roman" w:cs="Times New Roman"/>
          <w:color w:val="424240"/>
          <w:sz w:val="24"/>
          <w:szCs w:val="24"/>
          <w:shd w:val="clear" w:color="auto" w:fill="FEFDFA"/>
        </w:rPr>
        <w:t>should</w:t>
      </w:r>
      <w:r w:rsidRPr="00347AC5">
        <w:rPr>
          <w:rFonts w:ascii="Times New Roman" w:hAnsi="Times New Roman" w:cs="Times New Roman"/>
          <w:color w:val="424240"/>
          <w:sz w:val="24"/>
          <w:szCs w:val="24"/>
          <w:shd w:val="clear" w:color="auto" w:fill="FEFDFA"/>
        </w:rPr>
        <w:t xml:space="preserve"> prepare </w:t>
      </w:r>
      <w:r>
        <w:rPr>
          <w:rFonts w:ascii="Times New Roman" w:hAnsi="Times New Roman" w:cs="Times New Roman"/>
          <w:color w:val="424240"/>
          <w:sz w:val="24"/>
          <w:szCs w:val="24"/>
          <w:shd w:val="clear" w:color="auto" w:fill="FEFDFA"/>
        </w:rPr>
        <w:t xml:space="preserve">for courses to be delivered both on campus and online to </w:t>
      </w:r>
      <w:r w:rsidRPr="00347AC5">
        <w:rPr>
          <w:rFonts w:ascii="Times New Roman" w:hAnsi="Times New Roman" w:cs="Times New Roman"/>
          <w:color w:val="424240"/>
          <w:sz w:val="24"/>
          <w:szCs w:val="24"/>
          <w:shd w:val="clear" w:color="auto" w:fill="FEFDFA"/>
        </w:rPr>
        <w:t xml:space="preserve">ensure that learning will continue </w:t>
      </w:r>
      <w:r>
        <w:rPr>
          <w:rFonts w:ascii="Times New Roman" w:hAnsi="Times New Roman" w:cs="Times New Roman"/>
          <w:color w:val="424240"/>
          <w:sz w:val="24"/>
          <w:szCs w:val="24"/>
          <w:shd w:val="clear" w:color="auto" w:fill="FEFDFA"/>
        </w:rPr>
        <w:t>for all students regardless of the students’ ability to be in the classroom in person</w:t>
      </w:r>
      <w:r w:rsidRPr="00347AC5">
        <w:rPr>
          <w:rFonts w:ascii="Times New Roman" w:hAnsi="Times New Roman" w:cs="Times New Roman"/>
          <w:color w:val="424240"/>
          <w:sz w:val="24"/>
          <w:szCs w:val="24"/>
          <w:shd w:val="clear" w:color="auto" w:fill="FEFDFA"/>
        </w:rPr>
        <w:t>.</w:t>
      </w:r>
      <w:r>
        <w:rPr>
          <w:rFonts w:ascii="Times New Roman" w:hAnsi="Times New Roman" w:cs="Times New Roman"/>
          <w:color w:val="424240"/>
          <w:sz w:val="24"/>
          <w:szCs w:val="24"/>
          <w:shd w:val="clear" w:color="auto" w:fill="FEFDFA"/>
        </w:rPr>
        <w:t xml:space="preserve"> </w:t>
      </w:r>
      <w:r w:rsidR="00811368" w:rsidRPr="00B62044">
        <w:rPr>
          <w:rFonts w:ascii="Times New Roman" w:hAnsi="Times New Roman" w:cs="Times New Roman"/>
          <w:color w:val="424240"/>
          <w:sz w:val="24"/>
          <w:szCs w:val="24"/>
          <w:shd w:val="clear" w:color="auto" w:fill="FEFDFA"/>
        </w:rPr>
        <w:t xml:space="preserve">Disruptions </w:t>
      </w:r>
      <w:r w:rsidR="00811368">
        <w:rPr>
          <w:rFonts w:ascii="Times New Roman" w:hAnsi="Times New Roman" w:cs="Times New Roman"/>
          <w:color w:val="424240"/>
          <w:sz w:val="24"/>
          <w:szCs w:val="24"/>
          <w:shd w:val="clear" w:color="auto" w:fill="FEFDFA"/>
        </w:rPr>
        <w:t xml:space="preserve">to course participation and/or assignment completion </w:t>
      </w:r>
      <w:r w:rsidR="00811368" w:rsidRPr="00B62044">
        <w:rPr>
          <w:rFonts w:ascii="Times New Roman" w:hAnsi="Times New Roman" w:cs="Times New Roman"/>
          <w:color w:val="424240"/>
          <w:sz w:val="24"/>
          <w:szCs w:val="24"/>
          <w:shd w:val="clear" w:color="auto" w:fill="FEFDFA"/>
        </w:rPr>
        <w:t>relat</w:t>
      </w:r>
      <w:r w:rsidR="00811368">
        <w:rPr>
          <w:rFonts w:ascii="Times New Roman" w:hAnsi="Times New Roman" w:cs="Times New Roman"/>
          <w:color w:val="424240"/>
          <w:sz w:val="24"/>
          <w:szCs w:val="24"/>
          <w:shd w:val="clear" w:color="auto" w:fill="FEFDFA"/>
        </w:rPr>
        <w:t>ed</w:t>
      </w:r>
      <w:r w:rsidR="00811368" w:rsidRPr="00B62044">
        <w:rPr>
          <w:rFonts w:ascii="Times New Roman" w:hAnsi="Times New Roman" w:cs="Times New Roman"/>
          <w:color w:val="424240"/>
          <w:sz w:val="24"/>
          <w:szCs w:val="24"/>
          <w:shd w:val="clear" w:color="auto" w:fill="FEFDFA"/>
        </w:rPr>
        <w:t xml:space="preserve"> to</w:t>
      </w:r>
      <w:r w:rsidR="00811368">
        <w:rPr>
          <w:rFonts w:ascii="Times New Roman" w:hAnsi="Times New Roman" w:cs="Times New Roman"/>
          <w:color w:val="424240"/>
          <w:sz w:val="24"/>
          <w:szCs w:val="24"/>
          <w:shd w:val="clear" w:color="auto" w:fill="FEFDFA"/>
        </w:rPr>
        <w:t xml:space="preserve"> </w:t>
      </w:r>
      <w:r w:rsidR="00811368" w:rsidRPr="00B62044">
        <w:rPr>
          <w:rFonts w:ascii="Times New Roman" w:hAnsi="Times New Roman" w:cs="Times New Roman"/>
          <w:color w:val="424240"/>
          <w:sz w:val="24"/>
          <w:szCs w:val="24"/>
          <w:shd w:val="clear" w:color="auto" w:fill="FEFDFA"/>
        </w:rPr>
        <w:t>COVID-19 will be recognized as circumstances for which absences are excused</w:t>
      </w:r>
      <w:r w:rsidR="00811368">
        <w:rPr>
          <w:rFonts w:ascii="Times New Roman" w:hAnsi="Times New Roman" w:cs="Times New Roman"/>
          <w:color w:val="424240"/>
          <w:sz w:val="24"/>
          <w:szCs w:val="24"/>
          <w:shd w:val="clear" w:color="auto" w:fill="FEFDFA"/>
        </w:rPr>
        <w:t xml:space="preserve">. </w:t>
      </w:r>
    </w:p>
    <w:p w14:paraId="05686622" w14:textId="77777777" w:rsidR="009E0C9B" w:rsidRDefault="009E0C9B" w:rsidP="009E0C9B">
      <w:pPr>
        <w:spacing w:after="0"/>
        <w:rPr>
          <w:rFonts w:ascii="Times New Roman" w:hAnsi="Times New Roman" w:cs="Times New Roman"/>
          <w:color w:val="424240"/>
          <w:sz w:val="24"/>
          <w:szCs w:val="24"/>
          <w:shd w:val="clear" w:color="auto" w:fill="FEFDFA"/>
        </w:rPr>
      </w:pPr>
    </w:p>
    <w:p w14:paraId="4774DA50" w14:textId="657795B0" w:rsidR="00B62044" w:rsidRDefault="00C42F16" w:rsidP="00455D4D">
      <w:pPr>
        <w:spacing w:after="0"/>
        <w:rPr>
          <w:rFonts w:ascii="Times New Roman" w:hAnsi="Times New Roman" w:cs="Times New Roman"/>
          <w:color w:val="424240"/>
          <w:sz w:val="24"/>
          <w:szCs w:val="24"/>
          <w:shd w:val="clear" w:color="auto" w:fill="FEFDFA"/>
        </w:rPr>
      </w:pPr>
      <w:r w:rsidRPr="00C42F16">
        <w:rPr>
          <w:rFonts w:ascii="Times New Roman" w:hAnsi="Times New Roman" w:cs="Times New Roman"/>
          <w:color w:val="424240"/>
          <w:sz w:val="24"/>
          <w:szCs w:val="24"/>
          <w:shd w:val="clear" w:color="auto" w:fill="FEFDFA"/>
        </w:rPr>
        <w:t>During the semester, students who test positive for the virus or come into contact with someone who tests positive will be required to isolate or quarantine and will not be able to participate in in-person classes. </w:t>
      </w:r>
      <w:r w:rsidR="009E0C9B">
        <w:rPr>
          <w:rFonts w:ascii="Times New Roman" w:hAnsi="Times New Roman" w:cs="Times New Roman"/>
          <w:color w:val="424240"/>
          <w:sz w:val="24"/>
          <w:szCs w:val="24"/>
          <w:shd w:val="clear" w:color="auto" w:fill="FEFDFA"/>
        </w:rPr>
        <w:t>These students</w:t>
      </w:r>
      <w:r w:rsidR="00C1645D" w:rsidRPr="009E0C9B">
        <w:rPr>
          <w:rFonts w:ascii="Times New Roman" w:hAnsi="Times New Roman" w:cs="Times New Roman"/>
          <w:color w:val="424240"/>
          <w:sz w:val="24"/>
          <w:szCs w:val="24"/>
          <w:shd w:val="clear" w:color="auto" w:fill="FEFDFA"/>
        </w:rPr>
        <w:t xml:space="preserve"> who must miss class due to COVID-19 diagnosis, symptoms, or potential exposure to an individual</w:t>
      </w:r>
      <w:r w:rsidR="00A27728" w:rsidRPr="009E0C9B">
        <w:rPr>
          <w:rFonts w:ascii="Times New Roman" w:hAnsi="Times New Roman" w:cs="Times New Roman"/>
          <w:color w:val="424240"/>
          <w:sz w:val="24"/>
          <w:szCs w:val="24"/>
          <w:shd w:val="clear" w:color="auto" w:fill="FEFDFA"/>
        </w:rPr>
        <w:t>(s)</w:t>
      </w:r>
      <w:r w:rsidR="00C1645D" w:rsidRPr="009E0C9B">
        <w:rPr>
          <w:rFonts w:ascii="Times New Roman" w:hAnsi="Times New Roman" w:cs="Times New Roman"/>
          <w:color w:val="424240"/>
          <w:sz w:val="24"/>
          <w:szCs w:val="24"/>
          <w:shd w:val="clear" w:color="auto" w:fill="FEFDFA"/>
        </w:rPr>
        <w:t xml:space="preserve"> with a diagnosis or symptoms should be able to make up </w:t>
      </w:r>
      <w:r w:rsidR="00A96DC1" w:rsidRPr="009E0C9B">
        <w:rPr>
          <w:rFonts w:ascii="Times New Roman" w:hAnsi="Times New Roman" w:cs="Times New Roman"/>
          <w:color w:val="424240"/>
          <w:sz w:val="24"/>
          <w:szCs w:val="24"/>
          <w:shd w:val="clear" w:color="auto" w:fill="FEFDFA"/>
        </w:rPr>
        <w:t>class</w:t>
      </w:r>
      <w:r w:rsidR="00C1645D" w:rsidRPr="009E0C9B">
        <w:rPr>
          <w:rFonts w:ascii="Times New Roman" w:hAnsi="Times New Roman" w:cs="Times New Roman"/>
          <w:color w:val="424240"/>
          <w:sz w:val="24"/>
          <w:szCs w:val="24"/>
          <w:shd w:val="clear" w:color="auto" w:fill="FEFDFA"/>
        </w:rPr>
        <w:t>work without penalty. Students will be asked to correspond with faculty as they are able in order to remain up to date with classwork.</w:t>
      </w:r>
      <w:r w:rsidR="00A27728" w:rsidRPr="009E0C9B">
        <w:rPr>
          <w:rFonts w:ascii="Times New Roman" w:hAnsi="Times New Roman" w:cs="Times New Roman"/>
          <w:color w:val="424240"/>
          <w:sz w:val="24"/>
          <w:szCs w:val="24"/>
          <w:shd w:val="clear" w:color="auto" w:fill="FEFDFA"/>
        </w:rPr>
        <w:t xml:space="preserve"> Students who are required to quarantine based on COVID-19 diagnosis, symptoms, or exposure should </w:t>
      </w:r>
      <w:r w:rsidR="00455D4D" w:rsidRPr="00455D4D">
        <w:rPr>
          <w:rFonts w:ascii="Times New Roman" w:hAnsi="Times New Roman" w:cs="Times New Roman"/>
          <w:color w:val="424240"/>
          <w:sz w:val="24"/>
          <w:szCs w:val="24"/>
          <w:shd w:val="clear" w:color="auto" w:fill="FEFDFA"/>
        </w:rPr>
        <w:t>contact Accessibility Services via </w:t>
      </w:r>
      <w:hyperlink r:id="rId7" w:tgtFrame="_blank" w:history="1">
        <w:r w:rsidR="00455D4D" w:rsidRPr="00455D4D">
          <w:rPr>
            <w:rStyle w:val="Hyperlink"/>
            <w:rFonts w:ascii="Times New Roman" w:hAnsi="Times New Roman" w:cs="Times New Roman"/>
            <w:b/>
            <w:bCs/>
            <w:sz w:val="24"/>
            <w:szCs w:val="24"/>
            <w:shd w:val="clear" w:color="auto" w:fill="FEFDFA"/>
          </w:rPr>
          <w:t>email</w:t>
        </w:r>
      </w:hyperlink>
      <w:r w:rsidR="00455D4D" w:rsidRPr="00455D4D">
        <w:rPr>
          <w:rFonts w:ascii="Times New Roman" w:hAnsi="Times New Roman" w:cs="Times New Roman"/>
          <w:color w:val="424240"/>
          <w:sz w:val="24"/>
          <w:szCs w:val="24"/>
          <w:shd w:val="clear" w:color="auto" w:fill="FEFDFA"/>
        </w:rPr>
        <w:t>. Students can also submit a request for accommodations via the form found </w:t>
      </w:r>
      <w:hyperlink r:id="rId8" w:tgtFrame="_blank" w:history="1">
        <w:r w:rsidR="00455D4D" w:rsidRPr="00455D4D">
          <w:rPr>
            <w:rStyle w:val="Hyperlink"/>
            <w:rFonts w:ascii="Times New Roman" w:hAnsi="Times New Roman" w:cs="Times New Roman"/>
            <w:b/>
            <w:bCs/>
            <w:sz w:val="24"/>
            <w:szCs w:val="24"/>
            <w:shd w:val="clear" w:color="auto" w:fill="FEFDFA"/>
          </w:rPr>
          <w:t>here</w:t>
        </w:r>
      </w:hyperlink>
      <w:r w:rsidR="00455D4D" w:rsidRPr="00455D4D">
        <w:rPr>
          <w:rFonts w:ascii="Times New Roman" w:hAnsi="Times New Roman" w:cs="Times New Roman"/>
          <w:color w:val="424240"/>
          <w:sz w:val="24"/>
          <w:szCs w:val="24"/>
          <w:shd w:val="clear" w:color="auto" w:fill="FEFDFA"/>
        </w:rPr>
        <w:t> or access more detailed information on the </w:t>
      </w:r>
      <w:hyperlink r:id="rId9" w:tgtFrame="_blank" w:history="1">
        <w:r w:rsidR="00455D4D" w:rsidRPr="00455D4D">
          <w:rPr>
            <w:rStyle w:val="Hyperlink"/>
            <w:rFonts w:ascii="Times New Roman" w:hAnsi="Times New Roman" w:cs="Times New Roman"/>
            <w:b/>
            <w:bCs/>
            <w:sz w:val="24"/>
            <w:szCs w:val="24"/>
            <w:shd w:val="clear" w:color="auto" w:fill="FEFDFA"/>
          </w:rPr>
          <w:t>Accessibility Services webpage</w:t>
        </w:r>
      </w:hyperlink>
      <w:r w:rsidR="00455D4D" w:rsidRPr="00455D4D">
        <w:rPr>
          <w:rFonts w:ascii="Times New Roman" w:hAnsi="Times New Roman" w:cs="Times New Roman"/>
          <w:color w:val="424240"/>
          <w:sz w:val="24"/>
          <w:szCs w:val="24"/>
          <w:shd w:val="clear" w:color="auto" w:fill="FEFDFA"/>
        </w:rPr>
        <w:t>. </w:t>
      </w:r>
    </w:p>
    <w:p w14:paraId="2C557509" w14:textId="77777777" w:rsidR="00455D4D" w:rsidRPr="00347AC5" w:rsidRDefault="00455D4D" w:rsidP="00455D4D">
      <w:pPr>
        <w:spacing w:after="0"/>
        <w:rPr>
          <w:rFonts w:ascii="Times New Roman" w:hAnsi="Times New Roman" w:cs="Times New Roman"/>
          <w:color w:val="424240"/>
          <w:sz w:val="24"/>
          <w:szCs w:val="24"/>
          <w:shd w:val="clear" w:color="auto" w:fill="FEFDFA"/>
        </w:rPr>
      </w:pPr>
    </w:p>
    <w:p w14:paraId="20FC36ED" w14:textId="3A2A848B" w:rsidR="009E0C9B" w:rsidRDefault="007F6619" w:rsidP="00455D4D">
      <w:pPr>
        <w:spacing w:after="0"/>
        <w:rPr>
          <w:rFonts w:ascii="Times New Roman" w:hAnsi="Times New Roman" w:cs="Times New Roman"/>
          <w:color w:val="424240"/>
          <w:sz w:val="24"/>
          <w:szCs w:val="24"/>
          <w:shd w:val="clear" w:color="auto" w:fill="FEFDFA"/>
        </w:rPr>
      </w:pPr>
      <w:r w:rsidRPr="009E0C9B">
        <w:rPr>
          <w:rFonts w:ascii="Times New Roman" w:hAnsi="Times New Roman" w:cs="Times New Roman"/>
          <w:color w:val="424240"/>
          <w:sz w:val="24"/>
          <w:szCs w:val="24"/>
          <w:shd w:val="clear" w:color="auto" w:fill="FEFDFA"/>
        </w:rPr>
        <w:t xml:space="preserve">Some students may not be able to return to campus because of health concerns for themselves or for family members, and these students should be given the ability to participate in courses remotely.  If a student or a family member is part of an at-risk population, the student is caring for an ill family member, or the student is unable to participate in on-campus, group instruction due to the pandemic, that student </w:t>
      </w:r>
      <w:r w:rsidR="00455D4D" w:rsidRPr="00455D4D">
        <w:rPr>
          <w:rFonts w:ascii="Times New Roman" w:hAnsi="Times New Roman" w:cs="Times New Roman"/>
          <w:color w:val="424240"/>
          <w:sz w:val="24"/>
          <w:szCs w:val="24"/>
          <w:shd w:val="clear" w:color="auto" w:fill="FEFDFA"/>
        </w:rPr>
        <w:t>should contact Accessibility Services via </w:t>
      </w:r>
      <w:hyperlink r:id="rId10" w:tgtFrame="_blank" w:history="1">
        <w:r w:rsidR="00455D4D" w:rsidRPr="00455D4D">
          <w:rPr>
            <w:rStyle w:val="Hyperlink"/>
            <w:rFonts w:ascii="Times New Roman" w:hAnsi="Times New Roman" w:cs="Times New Roman"/>
            <w:b/>
            <w:bCs/>
            <w:sz w:val="24"/>
            <w:szCs w:val="24"/>
            <w:shd w:val="clear" w:color="auto" w:fill="FEFDFA"/>
          </w:rPr>
          <w:t>email</w:t>
        </w:r>
      </w:hyperlink>
      <w:r w:rsidR="00455D4D" w:rsidRPr="00455D4D">
        <w:rPr>
          <w:rFonts w:ascii="Times New Roman" w:hAnsi="Times New Roman" w:cs="Times New Roman"/>
          <w:color w:val="424240"/>
          <w:sz w:val="24"/>
          <w:szCs w:val="24"/>
          <w:shd w:val="clear" w:color="auto" w:fill="FEFDFA"/>
        </w:rPr>
        <w:t>. Students can also submit a request for accommodations via the form found </w:t>
      </w:r>
      <w:hyperlink r:id="rId11" w:tgtFrame="_blank" w:history="1">
        <w:r w:rsidR="00455D4D" w:rsidRPr="00455D4D">
          <w:rPr>
            <w:rStyle w:val="Hyperlink"/>
            <w:rFonts w:ascii="Times New Roman" w:hAnsi="Times New Roman" w:cs="Times New Roman"/>
            <w:b/>
            <w:bCs/>
            <w:sz w:val="24"/>
            <w:szCs w:val="24"/>
            <w:shd w:val="clear" w:color="auto" w:fill="FEFDFA"/>
          </w:rPr>
          <w:t>here</w:t>
        </w:r>
      </w:hyperlink>
      <w:r w:rsidR="00455D4D" w:rsidRPr="00455D4D">
        <w:rPr>
          <w:rFonts w:ascii="Times New Roman" w:hAnsi="Times New Roman" w:cs="Times New Roman"/>
          <w:color w:val="424240"/>
          <w:sz w:val="24"/>
          <w:szCs w:val="24"/>
          <w:shd w:val="clear" w:color="auto" w:fill="FEFDFA"/>
        </w:rPr>
        <w:t> or access more detailed information on the </w:t>
      </w:r>
      <w:hyperlink r:id="rId12" w:tgtFrame="_blank" w:history="1">
        <w:r w:rsidR="00455D4D" w:rsidRPr="00455D4D">
          <w:rPr>
            <w:rStyle w:val="Hyperlink"/>
            <w:rFonts w:ascii="Times New Roman" w:hAnsi="Times New Roman" w:cs="Times New Roman"/>
            <w:b/>
            <w:bCs/>
            <w:sz w:val="24"/>
            <w:szCs w:val="24"/>
            <w:shd w:val="clear" w:color="auto" w:fill="FEFDFA"/>
          </w:rPr>
          <w:t>Accessibility Services webpage</w:t>
        </w:r>
      </w:hyperlink>
      <w:r w:rsidR="00455D4D" w:rsidRPr="00455D4D">
        <w:rPr>
          <w:rFonts w:ascii="Times New Roman" w:hAnsi="Times New Roman" w:cs="Times New Roman"/>
          <w:color w:val="424240"/>
          <w:sz w:val="24"/>
          <w:szCs w:val="24"/>
          <w:shd w:val="clear" w:color="auto" w:fill="FEFDFA"/>
        </w:rPr>
        <w:t>. </w:t>
      </w:r>
    </w:p>
    <w:p w14:paraId="42F1C257" w14:textId="77777777" w:rsidR="000D42E2" w:rsidRDefault="000D42E2" w:rsidP="00CF7861">
      <w:pPr>
        <w:spacing w:after="0"/>
        <w:rPr>
          <w:rFonts w:ascii="Times New Roman" w:hAnsi="Times New Roman" w:cs="Times New Roman"/>
          <w:color w:val="424240"/>
          <w:sz w:val="24"/>
          <w:szCs w:val="24"/>
          <w:shd w:val="clear" w:color="auto" w:fill="FEFDFA"/>
        </w:rPr>
      </w:pPr>
    </w:p>
    <w:p w14:paraId="4FB94C0F" w14:textId="77777777" w:rsidR="000D42E2" w:rsidRDefault="000D42E2" w:rsidP="00CF7861">
      <w:pPr>
        <w:spacing w:after="0"/>
        <w:rPr>
          <w:rFonts w:ascii="Times New Roman" w:hAnsi="Times New Roman" w:cs="Times New Roman"/>
          <w:color w:val="424240"/>
          <w:sz w:val="24"/>
          <w:szCs w:val="24"/>
          <w:shd w:val="clear" w:color="auto" w:fill="FEFDFA"/>
        </w:rPr>
      </w:pPr>
    </w:p>
    <w:p w14:paraId="193C6CAF" w14:textId="77777777" w:rsidR="000D42E2" w:rsidRPr="00B62044" w:rsidRDefault="000D42E2">
      <w:pPr>
        <w:spacing w:after="0"/>
        <w:rPr>
          <w:rFonts w:ascii="Times New Roman" w:hAnsi="Times New Roman" w:cs="Times New Roman"/>
          <w:color w:val="424240"/>
          <w:sz w:val="24"/>
          <w:szCs w:val="24"/>
          <w:shd w:val="clear" w:color="auto" w:fill="FEFDFA"/>
        </w:rPr>
      </w:pPr>
      <w:bookmarkStart w:id="0" w:name="_GoBack"/>
      <w:bookmarkEnd w:id="0"/>
    </w:p>
    <w:sectPr w:rsidR="000D42E2" w:rsidRPr="00B62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2AC6" w14:textId="77777777" w:rsidR="00957303" w:rsidRDefault="00957303" w:rsidP="009E0C9B">
      <w:pPr>
        <w:spacing w:after="0" w:line="240" w:lineRule="auto"/>
      </w:pPr>
      <w:r>
        <w:separator/>
      </w:r>
    </w:p>
  </w:endnote>
  <w:endnote w:type="continuationSeparator" w:id="0">
    <w:p w14:paraId="2C02FA4B" w14:textId="77777777" w:rsidR="00957303" w:rsidRDefault="00957303" w:rsidP="009E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DA3EC" w14:textId="77777777" w:rsidR="00957303" w:rsidRDefault="00957303" w:rsidP="009E0C9B">
      <w:pPr>
        <w:spacing w:after="0" w:line="240" w:lineRule="auto"/>
      </w:pPr>
      <w:r>
        <w:separator/>
      </w:r>
    </w:p>
  </w:footnote>
  <w:footnote w:type="continuationSeparator" w:id="0">
    <w:p w14:paraId="017EE1B4" w14:textId="77777777" w:rsidR="00957303" w:rsidRDefault="00957303" w:rsidP="009E0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51130"/>
    <w:multiLevelType w:val="hybridMultilevel"/>
    <w:tmpl w:val="9B3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D6"/>
    <w:rsid w:val="000D42E2"/>
    <w:rsid w:val="001238BC"/>
    <w:rsid w:val="00135946"/>
    <w:rsid w:val="0019549F"/>
    <w:rsid w:val="00245424"/>
    <w:rsid w:val="002624B7"/>
    <w:rsid w:val="002A5713"/>
    <w:rsid w:val="002C3359"/>
    <w:rsid w:val="00347AC5"/>
    <w:rsid w:val="003717CC"/>
    <w:rsid w:val="00455D4D"/>
    <w:rsid w:val="00461DC5"/>
    <w:rsid w:val="004F5895"/>
    <w:rsid w:val="00532B46"/>
    <w:rsid w:val="006D3197"/>
    <w:rsid w:val="007F6619"/>
    <w:rsid w:val="00811368"/>
    <w:rsid w:val="00957303"/>
    <w:rsid w:val="009C3063"/>
    <w:rsid w:val="009E0C9B"/>
    <w:rsid w:val="00A26DD6"/>
    <w:rsid w:val="00A27728"/>
    <w:rsid w:val="00A32E17"/>
    <w:rsid w:val="00A67E63"/>
    <w:rsid w:val="00A96DC1"/>
    <w:rsid w:val="00B56DCB"/>
    <w:rsid w:val="00B62044"/>
    <w:rsid w:val="00C1645D"/>
    <w:rsid w:val="00C42F16"/>
    <w:rsid w:val="00C6491F"/>
    <w:rsid w:val="00E413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E6B78"/>
  <w15:chartTrackingRefBased/>
  <w15:docId w15:val="{894DF798-5464-45BD-8C72-0C421B89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DD6"/>
    <w:rPr>
      <w:color w:val="0000FF"/>
      <w:u w:val="single"/>
    </w:rPr>
  </w:style>
  <w:style w:type="paragraph" w:styleId="ListParagraph">
    <w:name w:val="List Paragraph"/>
    <w:basedOn w:val="Normal"/>
    <w:uiPriority w:val="34"/>
    <w:qFormat/>
    <w:rsid w:val="00C42F16"/>
    <w:pPr>
      <w:ind w:left="720"/>
      <w:contextualSpacing/>
    </w:pPr>
  </w:style>
  <w:style w:type="character" w:styleId="CommentReference">
    <w:name w:val="annotation reference"/>
    <w:basedOn w:val="DefaultParagraphFont"/>
    <w:uiPriority w:val="99"/>
    <w:semiHidden/>
    <w:unhideWhenUsed/>
    <w:rsid w:val="00A32E17"/>
    <w:rPr>
      <w:sz w:val="16"/>
      <w:szCs w:val="16"/>
    </w:rPr>
  </w:style>
  <w:style w:type="paragraph" w:styleId="CommentText">
    <w:name w:val="annotation text"/>
    <w:basedOn w:val="Normal"/>
    <w:link w:val="CommentTextChar"/>
    <w:uiPriority w:val="99"/>
    <w:semiHidden/>
    <w:unhideWhenUsed/>
    <w:rsid w:val="00A32E17"/>
    <w:pPr>
      <w:spacing w:line="240" w:lineRule="auto"/>
    </w:pPr>
    <w:rPr>
      <w:sz w:val="20"/>
      <w:szCs w:val="20"/>
    </w:rPr>
  </w:style>
  <w:style w:type="character" w:customStyle="1" w:styleId="CommentTextChar">
    <w:name w:val="Comment Text Char"/>
    <w:basedOn w:val="DefaultParagraphFont"/>
    <w:link w:val="CommentText"/>
    <w:uiPriority w:val="99"/>
    <w:semiHidden/>
    <w:rsid w:val="00A32E17"/>
    <w:rPr>
      <w:sz w:val="20"/>
      <w:szCs w:val="20"/>
    </w:rPr>
  </w:style>
  <w:style w:type="paragraph" w:styleId="CommentSubject">
    <w:name w:val="annotation subject"/>
    <w:basedOn w:val="CommentText"/>
    <w:next w:val="CommentText"/>
    <w:link w:val="CommentSubjectChar"/>
    <w:uiPriority w:val="99"/>
    <w:semiHidden/>
    <w:unhideWhenUsed/>
    <w:rsid w:val="00A32E17"/>
    <w:rPr>
      <w:b/>
      <w:bCs/>
    </w:rPr>
  </w:style>
  <w:style w:type="character" w:customStyle="1" w:styleId="CommentSubjectChar">
    <w:name w:val="Comment Subject Char"/>
    <w:basedOn w:val="CommentTextChar"/>
    <w:link w:val="CommentSubject"/>
    <w:uiPriority w:val="99"/>
    <w:semiHidden/>
    <w:rsid w:val="00A32E17"/>
    <w:rPr>
      <w:b/>
      <w:bCs/>
      <w:sz w:val="20"/>
      <w:szCs w:val="20"/>
    </w:rPr>
  </w:style>
  <w:style w:type="paragraph" w:styleId="BalloonText">
    <w:name w:val="Balloon Text"/>
    <w:basedOn w:val="Normal"/>
    <w:link w:val="BalloonTextChar"/>
    <w:uiPriority w:val="99"/>
    <w:semiHidden/>
    <w:unhideWhenUsed/>
    <w:rsid w:val="00A3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17"/>
    <w:rPr>
      <w:rFonts w:ascii="Segoe UI" w:hAnsi="Segoe UI" w:cs="Segoe UI"/>
      <w:sz w:val="18"/>
      <w:szCs w:val="18"/>
    </w:rPr>
  </w:style>
  <w:style w:type="paragraph" w:styleId="Header">
    <w:name w:val="header"/>
    <w:basedOn w:val="Normal"/>
    <w:link w:val="HeaderChar"/>
    <w:uiPriority w:val="99"/>
    <w:unhideWhenUsed/>
    <w:rsid w:val="009E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9B"/>
  </w:style>
  <w:style w:type="paragraph" w:styleId="Footer">
    <w:name w:val="footer"/>
    <w:basedOn w:val="Normal"/>
    <w:link w:val="FooterChar"/>
    <w:uiPriority w:val="99"/>
    <w:unhideWhenUsed/>
    <w:rsid w:val="009E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WittenbergUniv&amp;layout_id=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ibilityservices@wittenberg.edu" TargetMode="External"/><Relationship Id="rId12" Type="http://schemas.openxmlformats.org/officeDocument/2006/relationships/hyperlink" Target="https://www.wittenberg.edu/academics/studentsuccess/accessi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maxient.com/reportingform.php?WittenbergUniv&amp;layout_id=15" TargetMode="External"/><Relationship Id="rId5" Type="http://schemas.openxmlformats.org/officeDocument/2006/relationships/footnotes" Target="footnotes.xml"/><Relationship Id="rId10" Type="http://schemas.openxmlformats.org/officeDocument/2006/relationships/hyperlink" Target="mailto:accessibilityservices@wittenberg.edu" TargetMode="External"/><Relationship Id="rId4" Type="http://schemas.openxmlformats.org/officeDocument/2006/relationships/webSettings" Target="webSettings.xml"/><Relationship Id="rId9" Type="http://schemas.openxmlformats.org/officeDocument/2006/relationships/hyperlink" Target="https://www.wittenberg.edu/academics/studentsuccess/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 Sever</dc:creator>
  <cp:keywords/>
  <dc:description/>
  <cp:lastModifiedBy>Mike Mattison</cp:lastModifiedBy>
  <cp:revision>3</cp:revision>
  <dcterms:created xsi:type="dcterms:W3CDTF">2020-07-23T12:41:00Z</dcterms:created>
  <dcterms:modified xsi:type="dcterms:W3CDTF">2020-07-23T14:53:00Z</dcterms:modified>
</cp:coreProperties>
</file>